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40" w:rsidRPr="00660AD9" w:rsidRDefault="00C36684" w:rsidP="00C90A40">
      <w:pPr>
        <w:spacing w:before="0" w:after="0"/>
        <w:ind w:firstLine="0"/>
      </w:pPr>
      <w:bookmarkStart w:id="0" w:name="_GoBack"/>
      <w:bookmarkEnd w:id="0"/>
      <w:r>
        <w:t>Karar No</w:t>
      </w:r>
      <w:r>
        <w:tab/>
      </w:r>
      <w:r>
        <w:tab/>
      </w:r>
      <w:r w:rsidR="00C90A40" w:rsidRPr="00660AD9">
        <w:t>:</w:t>
      </w:r>
    </w:p>
    <w:p w:rsidR="00C90A40" w:rsidRPr="00660AD9" w:rsidRDefault="00C90A40" w:rsidP="00C90A40">
      <w:pPr>
        <w:spacing w:before="0" w:after="0"/>
        <w:ind w:firstLine="0"/>
      </w:pPr>
      <w:r w:rsidRPr="00660AD9">
        <w:t>Toplantı Tarihi</w:t>
      </w:r>
      <w:r w:rsidRPr="00660AD9">
        <w:tab/>
        <w:t>:</w:t>
      </w:r>
    </w:p>
    <w:p w:rsidR="00C90A40" w:rsidRPr="00660AD9" w:rsidRDefault="00C90A40" w:rsidP="00C90A40">
      <w:pPr>
        <w:spacing w:before="0" w:after="0"/>
        <w:ind w:firstLine="0"/>
      </w:pPr>
      <w:r w:rsidRPr="00660AD9">
        <w:t>Kararın Konusu</w:t>
      </w:r>
      <w:r w:rsidRPr="00660AD9">
        <w:tab/>
        <w:t>: Tek Pay Sahipliğinden Çıkış Hakkında</w:t>
      </w:r>
    </w:p>
    <w:p w:rsidR="00C90A40" w:rsidRPr="00660AD9" w:rsidRDefault="00C90A40" w:rsidP="00C90A40">
      <w:pPr>
        <w:spacing w:before="0" w:after="0"/>
        <w:ind w:firstLine="0"/>
      </w:pPr>
      <w:r w:rsidRPr="00660AD9">
        <w:t>Yönetim Kurulu</w:t>
      </w:r>
      <w:r w:rsidRPr="00660AD9">
        <w:tab/>
        <w:t>:</w:t>
      </w:r>
    </w:p>
    <w:p w:rsidR="00C90A40" w:rsidRDefault="00C90A40" w:rsidP="00C90A40">
      <w:pPr>
        <w:autoSpaceDE w:val="0"/>
        <w:autoSpaceDN w:val="0"/>
        <w:adjustRightInd w:val="0"/>
        <w:spacing w:before="240" w:after="0"/>
        <w:jc w:val="both"/>
        <w:rPr>
          <w:color w:val="000000"/>
        </w:rPr>
      </w:pPr>
    </w:p>
    <w:p w:rsidR="00C90A40" w:rsidRDefault="00C90A40" w:rsidP="00C90A40">
      <w:pPr>
        <w:autoSpaceDE w:val="0"/>
        <w:autoSpaceDN w:val="0"/>
        <w:adjustRightInd w:val="0"/>
        <w:spacing w:before="240" w:after="0"/>
        <w:jc w:val="both"/>
        <w:rPr>
          <w:color w:val="000000"/>
        </w:rPr>
      </w:pPr>
    </w:p>
    <w:p w:rsidR="00C90A40" w:rsidRDefault="00C90A40" w:rsidP="00C90A40">
      <w:pPr>
        <w:autoSpaceDE w:val="0"/>
        <w:autoSpaceDN w:val="0"/>
        <w:adjustRightInd w:val="0"/>
        <w:spacing w:before="240" w:after="0"/>
        <w:ind w:firstLine="0"/>
        <w:jc w:val="both"/>
        <w:rPr>
          <w:color w:val="000000"/>
        </w:rPr>
      </w:pPr>
      <w:r>
        <w:t xml:space="preserve"> </w:t>
      </w:r>
      <w:r w:rsidRPr="008C6A2F">
        <w:t>Yönetim Kurulumuz şirket merkezinde toplanarak aşağıdaki kararı almıştır.</w:t>
      </w:r>
    </w:p>
    <w:p w:rsidR="00C90A40" w:rsidRDefault="00C90A40" w:rsidP="004F2027">
      <w:pPr>
        <w:autoSpaceDE w:val="0"/>
        <w:autoSpaceDN w:val="0"/>
        <w:adjustRightInd w:val="0"/>
        <w:spacing w:before="240" w:after="0"/>
        <w:ind w:left="75" w:firstLine="0"/>
        <w:jc w:val="both"/>
      </w:pPr>
      <w:r w:rsidRPr="00660AD9">
        <w:rPr>
          <w:color w:val="000000"/>
        </w:rPr>
        <w:t xml:space="preserve">Şirketimiz, Türk Ticaret Kanununun 338. Maddesine göre tek pay sahipli Anonim Şirket olarak faaliyetine devam ederken, …/……/20……   tarihinden itibaren, </w:t>
      </w:r>
      <w:r w:rsidR="004F2027">
        <w:t>Şirketin tek pay sahipliği durumu sona ermiştir.</w:t>
      </w:r>
    </w:p>
    <w:p w:rsidR="004F2027" w:rsidRPr="00660AD9" w:rsidRDefault="004F2027" w:rsidP="004F2027">
      <w:pPr>
        <w:autoSpaceDE w:val="0"/>
        <w:autoSpaceDN w:val="0"/>
        <w:adjustRightInd w:val="0"/>
        <w:spacing w:before="240" w:after="0"/>
        <w:ind w:left="75" w:firstLine="0"/>
        <w:jc w:val="both"/>
      </w:pPr>
    </w:p>
    <w:p w:rsidR="00C90A40" w:rsidRPr="006E5350" w:rsidRDefault="00C90A40" w:rsidP="00C90A40">
      <w:pPr>
        <w:spacing w:before="0" w:after="0"/>
        <w:ind w:firstLine="0"/>
        <w:jc w:val="center"/>
      </w:pPr>
      <w:r w:rsidRPr="006E5350">
        <w:rPr>
          <w:b/>
          <w:bCs/>
        </w:rPr>
        <w:t xml:space="preserve">Yönetim Kurulu Başkanı     Yönetim Kurulu Başkan Vekili      Yönetim Kurulu Üyesi      </w:t>
      </w:r>
    </w:p>
    <w:p w:rsidR="00242B0B" w:rsidRDefault="00C90A40" w:rsidP="00C90A40">
      <w:r>
        <w:rPr>
          <w:b/>
          <w:bCs/>
        </w:rPr>
        <w:t xml:space="preserve">      i</w:t>
      </w:r>
      <w:r w:rsidRPr="006E5350">
        <w:rPr>
          <w:b/>
          <w:bCs/>
        </w:rPr>
        <w:t xml:space="preserve">mza                   </w:t>
      </w:r>
      <w:r>
        <w:rPr>
          <w:b/>
          <w:bCs/>
        </w:rPr>
        <w:t xml:space="preserve">                         i</w:t>
      </w:r>
      <w:r w:rsidRPr="006E5350">
        <w:rPr>
          <w:b/>
          <w:bCs/>
        </w:rPr>
        <w:t xml:space="preserve">mza                </w:t>
      </w:r>
      <w:r>
        <w:rPr>
          <w:b/>
          <w:bCs/>
        </w:rPr>
        <w:t xml:space="preserve">                             </w:t>
      </w:r>
      <w:r w:rsidRPr="006E5350">
        <w:rPr>
          <w:b/>
          <w:bCs/>
        </w:rPr>
        <w:t>imza</w:t>
      </w:r>
    </w:p>
    <w:sectPr w:rsidR="00242B0B" w:rsidSect="0081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0A40"/>
    <w:rsid w:val="00242B0B"/>
    <w:rsid w:val="003E6EA9"/>
    <w:rsid w:val="004F2027"/>
    <w:rsid w:val="00581BBA"/>
    <w:rsid w:val="008146A0"/>
    <w:rsid w:val="00C36684"/>
    <w:rsid w:val="00C83747"/>
    <w:rsid w:val="00C90A40"/>
    <w:rsid w:val="00CD314F"/>
    <w:rsid w:val="00E4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40"/>
    <w:pPr>
      <w:spacing w:before="120" w:after="120"/>
      <w:ind w:firstLine="709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40"/>
    <w:pPr>
      <w:spacing w:before="120" w:after="120"/>
      <w:ind w:firstLine="709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Şahap Kılıç</dc:creator>
  <cp:lastModifiedBy>HP Inc.</cp:lastModifiedBy>
  <cp:revision>2</cp:revision>
  <cp:lastPrinted>2020-04-17T13:32:00Z</cp:lastPrinted>
  <dcterms:created xsi:type="dcterms:W3CDTF">2022-09-01T12:19:00Z</dcterms:created>
  <dcterms:modified xsi:type="dcterms:W3CDTF">2022-09-01T12:19:00Z</dcterms:modified>
</cp:coreProperties>
</file>